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202</w:t>
      </w:r>
      <w:r>
        <w:rPr>
          <w:rFonts w:hint="eastAsia" w:eastAsia="方正小标宋简体" w:cs="Times New Roman"/>
          <w:sz w:val="44"/>
          <w:szCs w:val="44"/>
          <w:lang w:val="en-US" w:eastAsia="zh-CN"/>
        </w:rPr>
        <w:t>2</w:t>
      </w:r>
      <w:r>
        <w:rPr>
          <w:rFonts w:hint="default" w:ascii="Times New Roman" w:hAnsi="Times New Roman" w:eastAsia="方正小标宋简体" w:cs="Times New Roman"/>
          <w:sz w:val="44"/>
          <w:szCs w:val="44"/>
        </w:rPr>
        <w:t>年政府信息公开工作年度报告</w:t>
      </w:r>
      <w:r>
        <w:rPr>
          <w:rFonts w:hint="default" w:ascii="Times New Roman" w:hAnsi="Times New Roman" w:eastAsia="方正小标宋简体" w:cs="Times New Roman"/>
          <w:sz w:val="44"/>
          <w:szCs w:val="44"/>
          <w:lang w:eastAsia="zh-CN"/>
        </w:rPr>
        <w:t>解读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val="en-US" w:eastAsia="zh-CN"/>
        </w:rPr>
        <w:t>202</w:t>
      </w:r>
      <w:r>
        <w:rPr>
          <w:rFonts w:hint="eastAsia" w:eastAsia="仿宋_GB2312" w:cs="仿宋_GB2312"/>
          <w:lang w:val="en-US" w:eastAsia="zh-CN"/>
        </w:rPr>
        <w:t>3</w:t>
      </w:r>
      <w:r>
        <w:rPr>
          <w:rFonts w:hint="eastAsia" w:ascii="Times New Roman" w:hAnsi="Times New Roman" w:eastAsia="仿宋_GB2312" w:cs="仿宋_GB2312"/>
          <w:lang w:val="en-US" w:eastAsia="zh-CN"/>
        </w:rPr>
        <w:t>年1月</w:t>
      </w:r>
      <w:r>
        <w:rPr>
          <w:rFonts w:hint="eastAsia" w:eastAsia="仿宋_GB2312" w:cs="仿宋_GB2312"/>
          <w:lang w:val="en-US" w:eastAsia="zh-CN"/>
        </w:rPr>
        <w:t>27</w:t>
      </w:r>
      <w:r>
        <w:rPr>
          <w:rFonts w:hint="eastAsia" w:ascii="Times New Roman" w:hAnsi="Times New Roman" w:eastAsia="仿宋_GB2312" w:cs="仿宋_GB2312"/>
          <w:lang w:val="en-US" w:eastAsia="zh-CN"/>
        </w:rPr>
        <w:t>日，我局发布</w:t>
      </w:r>
      <w:r>
        <w:rPr>
          <w:rFonts w:hint="eastAsia" w:ascii="Times New Roman" w:hAnsi="Times New Roman" w:eastAsia="仿宋_GB2312" w:cs="仿宋_GB2312"/>
          <w:lang w:eastAsia="zh-CN"/>
        </w:rPr>
        <w:t>《</w:t>
      </w:r>
      <w:r>
        <w:rPr>
          <w:rFonts w:hint="eastAsia" w:ascii="Times New Roman" w:hAnsi="Times New Roman" w:eastAsia="仿宋_GB2312" w:cs="仿宋_GB2312"/>
        </w:rPr>
        <w:t>张店区财政局202</w:t>
      </w:r>
      <w:r>
        <w:rPr>
          <w:rFonts w:hint="eastAsia" w:eastAsia="仿宋_GB2312" w:cs="仿宋_GB2312"/>
          <w:lang w:val="en-US" w:eastAsia="zh-CN"/>
        </w:rPr>
        <w:t>2</w:t>
      </w:r>
      <w:r>
        <w:rPr>
          <w:rFonts w:hint="eastAsia" w:ascii="Times New Roman" w:hAnsi="Times New Roman" w:eastAsia="仿宋_GB2312" w:cs="仿宋_GB2312"/>
        </w:rPr>
        <w:t>年政府信息公开工作年度报告</w:t>
      </w:r>
      <w:r>
        <w:rPr>
          <w:rFonts w:hint="eastAsia" w:ascii="Times New Roman" w:hAnsi="Times New Roman" w:eastAsia="仿宋_GB2312" w:cs="仿宋_GB2312"/>
          <w:lang w:eastAsia="zh-CN"/>
        </w:rPr>
        <w:t>》，现将年报内容解读如下。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lang w:eastAsia="zh-CN"/>
        </w:rPr>
      </w:pPr>
      <w:r>
        <w:rPr>
          <w:rFonts w:hint="eastAsia" w:ascii="Times New Roman" w:hAnsi="Times New Roman" w:eastAsia="黑体" w:cs="黑体"/>
          <w:lang w:eastAsia="zh-CN"/>
        </w:rPr>
        <w:t>一、出台的背景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eastAsia="zh-CN"/>
        </w:rPr>
        <w:t>根据市政府办公室《关于做好</w:t>
      </w:r>
      <w:r>
        <w:rPr>
          <w:rFonts w:hint="eastAsia" w:ascii="Times New Roman" w:hAnsi="Times New Roman" w:eastAsia="仿宋_GB2312" w:cs="仿宋_GB2312"/>
          <w:lang w:val="en-US" w:eastAsia="zh-CN"/>
        </w:rPr>
        <w:t>202</w:t>
      </w:r>
      <w:r>
        <w:rPr>
          <w:rFonts w:hint="eastAsia" w:eastAsia="仿宋_GB2312" w:cs="仿宋_GB2312"/>
          <w:lang w:val="en-US" w:eastAsia="zh-CN"/>
        </w:rPr>
        <w:t>2</w:t>
      </w:r>
      <w:r>
        <w:rPr>
          <w:rFonts w:hint="eastAsia" w:ascii="Times New Roman" w:hAnsi="Times New Roman" w:eastAsia="仿宋_GB2312" w:cs="仿宋_GB2312"/>
          <w:lang w:eastAsia="zh-CN"/>
        </w:rPr>
        <w:t>年政府信息公开工作年度报告编制和发布工作的通知》要求，按照省政府办公厅印发的《政府信息公开工作年度报告编发指南》及《中华人民共和国政府信息公开工作年度报告格式》要求，真实规范统计数据，发布了《</w:t>
      </w:r>
      <w:r>
        <w:rPr>
          <w:rFonts w:hint="eastAsia" w:ascii="Times New Roman" w:hAnsi="Times New Roman" w:eastAsia="仿宋_GB2312" w:cs="仿宋_GB2312"/>
        </w:rPr>
        <w:t>张店区财政局202</w:t>
      </w:r>
      <w:r>
        <w:rPr>
          <w:rFonts w:hint="eastAsia" w:eastAsia="仿宋_GB2312" w:cs="仿宋_GB2312"/>
          <w:lang w:val="en-US" w:eastAsia="zh-CN"/>
        </w:rPr>
        <w:t>2</w:t>
      </w:r>
      <w:r>
        <w:rPr>
          <w:rFonts w:hint="eastAsia" w:ascii="Times New Roman" w:hAnsi="Times New Roman" w:eastAsia="仿宋_GB2312" w:cs="仿宋_GB2312"/>
        </w:rPr>
        <w:t>年政府信息公开工作年度报告</w:t>
      </w:r>
      <w:r>
        <w:rPr>
          <w:rFonts w:hint="eastAsia" w:ascii="Times New Roman" w:hAnsi="Times New Roman" w:eastAsia="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lang w:eastAsia="zh-CN"/>
        </w:rPr>
      </w:pPr>
      <w:r>
        <w:rPr>
          <w:rFonts w:hint="eastAsia" w:ascii="Times New Roman" w:hAnsi="Times New Roman" w:eastAsia="黑体" w:cs="黑体"/>
          <w:lang w:eastAsia="zh-CN"/>
        </w:rPr>
        <w:t>二、主要内容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仿宋_GB2312" w:cs="仿宋_GB2312"/>
          <w:lang w:eastAsia="zh-CN"/>
        </w:rPr>
        <w:t>《</w:t>
      </w:r>
      <w:r>
        <w:rPr>
          <w:rFonts w:hint="eastAsia" w:ascii="Times New Roman" w:hAnsi="Times New Roman" w:eastAsia="仿宋_GB2312" w:cs="仿宋_GB2312"/>
        </w:rPr>
        <w:t>张店区财政局202</w:t>
      </w:r>
      <w:r>
        <w:rPr>
          <w:rFonts w:hint="eastAsia" w:eastAsia="仿宋_GB2312" w:cs="仿宋_GB2312"/>
          <w:lang w:val="en-US" w:eastAsia="zh-CN"/>
        </w:rPr>
        <w:t>2</w:t>
      </w:r>
      <w:r>
        <w:rPr>
          <w:rFonts w:hint="eastAsia" w:ascii="Times New Roman" w:hAnsi="Times New Roman" w:eastAsia="仿宋_GB2312" w:cs="仿宋_GB2312"/>
        </w:rPr>
        <w:t>年政府信息公开工作年度报告</w:t>
      </w:r>
      <w:r>
        <w:rPr>
          <w:rFonts w:hint="eastAsia" w:ascii="Times New Roman" w:hAnsi="Times New Roman" w:eastAsia="仿宋_GB2312" w:cs="仿宋_GB2312"/>
          <w:lang w:eastAsia="zh-CN"/>
        </w:rPr>
        <w:t>》共按照要求分为六大部分，分别为总体情况，主动公开政府信息情况，收到和处理政府信息公开申请情况，政府信息公开行政复议、行政诉讼情况，存在的主要问题及改进情况，其他需要报告的事项等六项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第一部分：总体情况</w:t>
      </w:r>
      <w:r>
        <w:rPr>
          <w:rFonts w:hint="eastAsia" w:ascii="Times New Roman" w:hAnsi="Times New Roman" w:eastAsia="仿宋_GB2312" w:cs="仿宋_GB2312"/>
          <w:lang w:eastAsia="zh-CN"/>
        </w:rPr>
        <w:t>，包含主动公开、依申请公开、政府信息管理、政府信息公开平台建设、监督保障五方面具体情况，格式规范、内容详实、简明客观，结合我局今年政府信息公开实际作出相应公开。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第二部分：主动公开政府信息情况</w:t>
      </w:r>
      <w:r>
        <w:rPr>
          <w:rFonts w:hint="eastAsia" w:ascii="Times New Roman" w:hAnsi="Times New Roman" w:eastAsia="仿宋_GB2312" w:cs="仿宋_GB2312"/>
          <w:lang w:eastAsia="zh-CN"/>
        </w:rPr>
        <w:t>，按照上级规范要求公开规章、行政规范性文件、行政许可、行政处罚、行政强制、行政事业性收费等相关数据。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第三部分：收到和处理政府信息公开申请情况</w:t>
      </w:r>
      <w:r>
        <w:rPr>
          <w:rFonts w:hint="eastAsia" w:ascii="Times New Roman" w:hAnsi="Times New Roman" w:eastAsia="仿宋_GB2312" w:cs="仿宋_GB2312"/>
          <w:lang w:eastAsia="zh-CN"/>
        </w:rPr>
        <w:t>，按照上级规范要求公开本年新收政府信息公开申请数量、上年结转政府信息公开申请数量、本年度办理结果、结转下年度继续办理等相关数据。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第四部分：政府信息公开行政复议、行政诉讼情况</w:t>
      </w:r>
      <w:r>
        <w:rPr>
          <w:rFonts w:hint="eastAsia" w:ascii="Times New Roman" w:hAnsi="Times New Roman" w:eastAsia="仿宋_GB2312" w:cs="仿宋_GB2312"/>
          <w:lang w:eastAsia="zh-CN"/>
        </w:rPr>
        <w:t>，按照上级规范要求公开行政复议、行政诉讼等相关数据。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第五部分：存在的不足及下一步打算</w:t>
      </w:r>
      <w:r>
        <w:rPr>
          <w:rFonts w:hint="eastAsia" w:ascii="Times New Roman" w:hAnsi="Times New Roman" w:eastAsia="仿宋_GB2312" w:cs="仿宋_GB2312"/>
          <w:lang w:eastAsia="zh-CN"/>
        </w:rPr>
        <w:t>，本部分介绍了我局上一年度政府信息公开工作中存在的主要问题及下一步工作打算，争取在</w:t>
      </w:r>
      <w:r>
        <w:rPr>
          <w:rFonts w:hint="eastAsia" w:ascii="Times New Roman" w:hAnsi="Times New Roman" w:eastAsia="仿宋_GB2312" w:cs="仿宋_GB2312"/>
          <w:lang w:val="en-US" w:eastAsia="zh-CN"/>
        </w:rPr>
        <w:t>202</w:t>
      </w:r>
      <w:r>
        <w:rPr>
          <w:rFonts w:hint="eastAsia" w:eastAsia="仿宋_GB2312" w:cs="仿宋_GB2312"/>
          <w:lang w:val="en-US" w:eastAsia="zh-CN"/>
        </w:rPr>
        <w:t>3</w:t>
      </w:r>
      <w:bookmarkStart w:id="0" w:name="_GoBack"/>
      <w:bookmarkEnd w:id="0"/>
      <w:r>
        <w:rPr>
          <w:rFonts w:hint="eastAsia" w:ascii="Times New Roman" w:hAnsi="Times New Roman" w:eastAsia="仿宋_GB2312" w:cs="仿宋_GB2312"/>
          <w:lang w:val="en-US" w:eastAsia="zh-CN"/>
        </w:rPr>
        <w:t>年度切实</w:t>
      </w:r>
      <w:r>
        <w:rPr>
          <w:rFonts w:hint="eastAsia" w:ascii="Times New Roman" w:hAnsi="Times New Roman" w:eastAsia="仿宋_GB2312" w:cs="仿宋_GB2312"/>
          <w:lang w:eastAsia="zh-CN"/>
        </w:rPr>
        <w:t>提升财政信息公开质量水平。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lang w:eastAsia="zh-CN"/>
        </w:rPr>
      </w:pPr>
      <w:r>
        <w:rPr>
          <w:rFonts w:hint="eastAsia" w:ascii="Times New Roman" w:hAnsi="Times New Roman" w:eastAsia="楷体_GB2312" w:cs="楷体_GB2312"/>
          <w:lang w:eastAsia="zh-CN"/>
        </w:rPr>
        <w:t>第六部分：其他需要报告的事项</w:t>
      </w:r>
      <w:r>
        <w:rPr>
          <w:rFonts w:hint="eastAsia" w:ascii="Times New Roman" w:hAnsi="Times New Roman" w:eastAsia="仿宋_GB2312" w:cs="仿宋_GB2312"/>
          <w:lang w:eastAsia="zh-CN"/>
        </w:rPr>
        <w:t>，作为政府信息公开年报的规定部分出现。</w:t>
      </w:r>
    </w:p>
    <w:sectPr>
      <w:pgSz w:w="11906" w:h="16838"/>
      <w:pgMar w:top="2098"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2MTZjMjcxMTdkNzJkMjE5ZTUxNDExMmY0MGRmZDUifQ=="/>
  </w:docVars>
  <w:rsids>
    <w:rsidRoot w:val="1F0E1D2A"/>
    <w:rsid w:val="095D095C"/>
    <w:rsid w:val="0997629A"/>
    <w:rsid w:val="0A3A72DE"/>
    <w:rsid w:val="144D3A62"/>
    <w:rsid w:val="1F0E1D2A"/>
    <w:rsid w:val="27964BF8"/>
    <w:rsid w:val="2C1B1DBA"/>
    <w:rsid w:val="2D615379"/>
    <w:rsid w:val="373E6757"/>
    <w:rsid w:val="3F66265A"/>
    <w:rsid w:val="5CF4786D"/>
    <w:rsid w:val="70DF45A2"/>
    <w:rsid w:val="71514C49"/>
    <w:rsid w:val="75577FBE"/>
    <w:rsid w:val="7A1C0984"/>
    <w:rsid w:val="7A3D3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715</Words>
  <Characters>737</Characters>
  <Lines>0</Lines>
  <Paragraphs>0</Paragraphs>
  <TotalTime>32</TotalTime>
  <ScaleCrop>false</ScaleCrop>
  <LinksUpToDate>false</LinksUpToDate>
  <CharactersWithSpaces>737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2021-05-17T06:10:00Z</dcterms:created>
  <dc:creator>Administrator</dc:creator>
  <cp:lastModifiedBy>Administrator</cp:lastModifiedBy>
  <dcterms:modified xsi:type="dcterms:W3CDTF">2023-02-03T01:49:46Z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C5011F5FDE7B401083E0EDBBF77409CE</vt:lpwstr>
  </property>
</Properties>
</file>