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和平街道办事处20</w:t>
      </w:r>
      <w:r>
        <w:rPr>
          <w:rFonts w:hint="eastAsia" w:ascii="方正小标宋简体" w:hAnsi="方正小标宋简体" w:eastAsia="方正小标宋简体" w:cs="方正小标宋简体"/>
          <w:sz w:val="44"/>
          <w:szCs w:val="44"/>
          <w:lang w:val="en-US" w:eastAsia="zh-CN"/>
        </w:rPr>
        <w:t>08</w:t>
      </w:r>
      <w:bookmarkStart w:id="0" w:name="_GoBack"/>
      <w:bookmarkEnd w:id="0"/>
      <w:r>
        <w:rPr>
          <w:rFonts w:hint="eastAsia" w:ascii="方正小标宋简体" w:hAnsi="方正小标宋简体" w:eastAsia="方正小标宋简体" w:cs="方正小标宋简体"/>
          <w:sz w:val="44"/>
          <w:szCs w:val="44"/>
        </w:rPr>
        <w:t>年政府信息公开工作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一、概述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和平</w:t>
      </w:r>
      <w:r>
        <w:rPr>
          <w:rFonts w:hint="eastAsia" w:ascii="仿宋_GB2312" w:hAnsi="仿宋_GB2312" w:eastAsia="仿宋_GB2312" w:cs="仿宋_GB2312"/>
          <w:sz w:val="32"/>
          <w:szCs w:val="32"/>
        </w:rPr>
        <w:t>街道信息公开工作坚持以科学发展观为指导，以“以人为本、服务群众”为工作思路，以提高行政服务水平为重点，深入贯彻实施《张店区信息公开规定》。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加强领导，完善机制。为确保政府信息公开工作在顺利推进，我办制定了政府信息公开工作实施方案，专门成立了主要领导担任组长的政务信息公开工作领导小组，认真部署任务，全面指导协调政府信息公开工作，并在各科室设一名政府信息公开工作联络员，加强联系和沟通。政府信息公开小组定期召开例会，研究制订政府信息公开有关工作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规范内容，突出重点。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健全制度，明确责任。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二、主动公开政府信息情况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主动公开的信息分为机构职能、政策法规、规划计划、业务工作、统计数据5大类。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三、政府信息公开的收费及减免情况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年度我街道没有政府信息公开收费和减免情况。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四、政府信息公开申请行政复议、提起行政诉讼的情况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年度我街道未发生政府信息公开方面的行政复议、行政诉讼和申诉。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五、政府信息公开保密审查及监督检查情况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年我街道对计算机和局域网络的保密管理有了比较安全的保障技术支持，通过严密的监控措施以防万一。对内部资料规定了相应的密级，配备了电脑、打印机、复印机等电子设备，每季度对政府信息公开情况进行监督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六、存在的主要问题和改进措施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（一）存在的主要问题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一是公开力度</w:t>
      </w:r>
      <w:r>
        <w:rPr>
          <w:rFonts w:hint="eastAsia" w:ascii="仿宋_GB2312" w:hAnsi="仿宋_GB2312" w:eastAsia="仿宋_GB2312" w:cs="仿宋_GB2312"/>
          <w:sz w:val="32"/>
          <w:szCs w:val="32"/>
          <w:lang w:eastAsia="zh-CN"/>
        </w:rPr>
        <w:t>不</w:t>
      </w:r>
      <w:r>
        <w:rPr>
          <w:rFonts w:hint="eastAsia" w:ascii="仿宋_GB2312" w:hAnsi="仿宋_GB2312" w:eastAsia="仿宋_GB2312" w:cs="仿宋_GB2312"/>
          <w:sz w:val="32"/>
          <w:szCs w:val="32"/>
        </w:rPr>
        <w:t>强；二是公开主动性</w:t>
      </w:r>
      <w:r>
        <w:rPr>
          <w:rFonts w:hint="eastAsia" w:ascii="仿宋_GB2312" w:hAnsi="仿宋_GB2312" w:eastAsia="仿宋_GB2312" w:cs="仿宋_GB2312"/>
          <w:sz w:val="32"/>
          <w:szCs w:val="32"/>
          <w:lang w:eastAsia="zh-CN"/>
        </w:rPr>
        <w:t>不</w:t>
      </w:r>
      <w:r>
        <w:rPr>
          <w:rFonts w:hint="eastAsia" w:ascii="仿宋_GB2312" w:hAnsi="仿宋_GB2312" w:eastAsia="仿宋_GB2312" w:cs="仿宋_GB2312"/>
          <w:sz w:val="32"/>
          <w:szCs w:val="32"/>
        </w:rPr>
        <w:t>高；三是公开制度建设有待加强，公开渠道</w:t>
      </w:r>
      <w:r>
        <w:rPr>
          <w:rFonts w:hint="eastAsia" w:ascii="仿宋_GB2312" w:hAnsi="仿宋_GB2312" w:eastAsia="仿宋_GB2312" w:cs="仿宋_GB2312"/>
          <w:sz w:val="32"/>
          <w:szCs w:val="32"/>
          <w:lang w:eastAsia="zh-CN"/>
        </w:rPr>
        <w:t>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针对存在的问题，我街道加强宣传教育，增强服务意识。开展政府信息公开工作宣传活动，增强各科室工作人员的政府信息公开意识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拓宽公开渠道，丰富公开形式。完善网络及电子显示屏等公开形式和渠道，积极尝试网上公开，进一步强化宣传栏、电子显示屏等已有的公开形式，增强公开的实效性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强化学习培训，增强服务能力。对各科室相关工作人员进行专题培训，提高信息公开工作的业务水平</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2098" w:right="1474"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B2446"/>
    <w:rsid w:val="4A4B2446"/>
    <w:rsid w:val="50FE39A1"/>
    <w:rsid w:val="64067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2021-02-09T01:50:00Z</dcterms:created>
  <dc:creator>欢乐颂春风</dc:creator>
  <cp:lastModifiedBy>Administrator</cp:lastModifiedBy>
  <dcterms:modified xsi:type="dcterms:W3CDTF">2021-02-10T02:05:24Z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