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张店区会展管理办公室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shd w:val="clear" w:fill="FFFFFF"/>
        </w:rPr>
        <w:t>2018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shd w:val="clear" w:fill="FFFFFF"/>
        </w:rPr>
        <w:t>年政府信息公开工作年度报告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r>
        <w:rPr>
          <w:rFonts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为进一步加大政府信息公开力度，不断提高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会展工作</w:t>
      </w:r>
      <w:r>
        <w:rPr>
          <w:rFonts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水平，近年来，张店区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会展</w:t>
      </w:r>
      <w:r>
        <w:rPr>
          <w:rFonts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管理办公室根据《中华人民共和国政府信息公开条例》等文件的要求，切实加强组织领导，健全工作机制，认真贯彻政务公开工作各项要求，扎实推进政府信息公开工作。现将2018年度我办政府信息公开工作的开展情况总结如下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r>
        <w:rPr>
          <w:rFonts w:ascii="黑体" w:hAnsi="宋体" w:eastAsia="黑体" w:cs="黑体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一、概述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我办高度重视政府信息公开工作，紧扣政府信息公开工作主线，对法定的必须公开的信息进行了公开，为查阅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会展工作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相关信息提供了途径。并着眼于政府部门社会公共服务职能，主动公开相关政府信息以满足市民特定的需求，扎实推进政府信息公开工作。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黑体" w:hAnsi="宋体" w:eastAsia="黑体" w:cs="黑体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二、政府信息公开的组织领导和制度建设情况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r>
        <w:rPr>
          <w:rFonts w:ascii="楷体_GB2312" w:hAnsi="微软雅黑" w:eastAsia="楷体_GB2312" w:cs="楷体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（一）加强组织领导，构建良好工作格局。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为了进一步加强政府信息公开工作，我办成立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以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主要负责人为组长的工作领导小组，落实主要领导责任。并由分管领导亲自抓督促、抓协调、抓落实，明确专人负责政务公开日常工作。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r>
        <w:rPr>
          <w:rFonts w:hint="default" w:ascii="楷体_GB2312" w:hAnsi="微软雅黑" w:eastAsia="楷体_GB2312" w:cs="楷体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（二）加强制度建设，规范政府信息公开。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2018年我办对信息公开制度进行了重新梳理，建立健全各项制度，使政务公开工作做到有章可循，工作真正落到实处。明确政府信息公开的基本原则、公开范围和内容、公开形式和程序，对专职信息员上网发布的信息负责审查把关，建立起严格的信息发布保密审查和责任追究制度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黑体" w:hAnsi="宋体" w:eastAsia="黑体" w:cs="黑体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三、发布解读、回应社会关切以及互动交流情况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以保障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会展企业和参展群众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知情、参与和监督为目标，加强信息发布、解读和回应工作，强化制度机制建设，不断增强政府信息公开实效。充分发挥政府信息公开平台的主阵地作用，及时在网站上发布政策法规、政策解读、计划规划等重要信息，方便网民查找、阅览有关信息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黑体" w:hAnsi="宋体" w:eastAsia="黑体" w:cs="黑体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四、重点领域政府信息公开工作推进情况和公开情况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依据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全区会展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工作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实际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，及时发布政策、文件等新内容、新要求和新解读。将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会展政策性补助资金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申请流程等通过政府信息平台进行公开。同时，扩大公开事项的范围，规范公开的程序，确保公开的效果。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黑体" w:hAnsi="宋体" w:eastAsia="黑体" w:cs="黑体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五、主动公开政府信息以及公开平台建设情况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在政府信息主动公开过程中，我办及时通过电视、报刊等新闻媒介，将一批社会普遍关注的内容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、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热点等方面的信息主动向社会公开。同时采用信息专刊、新闻媒体等辅助性公开形式。另外，还确定了投诉电话。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黑体" w:hAnsi="宋体" w:eastAsia="黑体" w:cs="黑体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六、政府信息公开申请的办理情况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2018年，区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会展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办没有收到申请政府信息公开的受理件。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黑体" w:hAnsi="宋体" w:eastAsia="黑体" w:cs="黑体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七、政府信息公开的收费及减免情况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2018年，区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会展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办政府信息公开中没有发生相关收费和减免情况。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黑体" w:hAnsi="宋体" w:eastAsia="黑体" w:cs="黑体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八、因政府信息公开申请提起行政复议、行政诉讼的情况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2018年，区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会展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办没有发生因政府信息公开涉及的行政复议、提起行政诉讼。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黑体" w:hAnsi="宋体" w:eastAsia="黑体" w:cs="黑体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九、政府信息公开保密审查及监督检查情况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2018年，区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会展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办没有公开保密审查及监督检查情况。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黑体" w:hAnsi="宋体" w:eastAsia="黑体" w:cs="黑体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十、所属事业单位信息公开工作推进措施和落实情况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区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会展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办无所属事业单位。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黑体" w:hAnsi="宋体" w:eastAsia="黑体" w:cs="黑体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十一、政府信息公开工作存在的主要问题及改进情况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2018年，区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会展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办政府信息公开工作取得新进展，但与《政府信息公开条例》和公众需求还存在一些差距。下一步，区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会展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办将从以下方面加以改进：一是继续加大宣传力度，切实做好政府信息公开工作。二是不断完善规章制度，加强政府信息公开工作规范管理。三是强化监督考核，加大督办、落实力度。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黑体" w:hAnsi="宋体" w:eastAsia="黑体" w:cs="黑体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十二、需要说明的事项与附表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无需说明事项。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right"/>
        <w:textAlignment w:val="auto"/>
        <w:rPr>
          <w:rFonts w:hint="default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张店区会展管理办公室  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eastAsiaTheme="minorEastAsia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2019年2月26日</w:t>
      </w:r>
      <w:bookmarkStart w:id="0" w:name="_GoBack"/>
      <w:bookmarkEnd w:id="0"/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</w:t>
      </w:r>
      <w:r>
        <w:rPr>
          <w:rFonts w:hint="eastAsia"/>
          <w:color w:val="auto"/>
          <w:sz w:val="32"/>
          <w:szCs w:val="32"/>
          <w:lang w:val="en-US" w:eastAsia="zh-CN"/>
        </w:rPr>
        <w:t xml:space="preserve">   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964128A-3083-4D38-8EE9-E0EDB3D4717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61C76488-34FA-4512-B510-116223E0B30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089F6E9F-FEF7-41FE-92A4-B08309A2E566}"/>
  </w:font>
  <w:font w:name="楷体_GB2312">
    <w:panose1 w:val="02010609030101010101"/>
    <w:charset w:val="00"/>
    <w:family w:val="auto"/>
    <w:pitch w:val="default"/>
    <w:sig w:usb0="00000000" w:usb1="00000000" w:usb2="00000000" w:usb3="00000000" w:csb0="00000000" w:csb1="00000000"/>
    <w:embedRegular r:id="rId4" w:fontKey="{1BD1CB9F-7FCA-4102-BF0B-2A48E41F778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28AAA90F-6C1A-49DF-863C-F8C724F2435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8550E1"/>
    <w:rsid w:val="054E589E"/>
    <w:rsid w:val="27954D25"/>
    <w:rsid w:val="29B12C41"/>
    <w:rsid w:val="60855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2020-12-26T08:16:00Z</dcterms:created>
  <dc:creator>Pisces♓</dc:creator>
  <cp:lastModifiedBy>Pisces♓</cp:lastModifiedBy>
  <dcterms:modified xsi:type="dcterms:W3CDTF">2020-12-26T08:29:32Z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