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996" w:rsidRPr="00E07C4A" w:rsidRDefault="002617CF">
      <w:pPr>
        <w:pStyle w:val="a5"/>
        <w:widowControl/>
        <w:shd w:val="clear" w:color="auto" w:fill="FFFFFF"/>
        <w:wordWrap w:val="0"/>
        <w:spacing w:beforeAutospacing="0" w:afterAutospacing="0" w:line="560" w:lineRule="exact"/>
        <w:jc w:val="both"/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</w:rPr>
      </w:pPr>
      <w:r w:rsidRPr="00E07C4A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张店区统计局</w:t>
      </w:r>
      <w:r w:rsidR="008C6D21" w:rsidRPr="00E07C4A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202</w:t>
      </w:r>
      <w:r w:rsidR="008C6D21" w:rsidRPr="00E07C4A"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</w:rPr>
        <w:t>4</w:t>
      </w:r>
      <w:r w:rsidRPr="00E07C4A">
        <w:rPr>
          <w:rFonts w:ascii="Times New Roman" w:eastAsia="方正小标宋简体" w:hAnsi="Times New Roman" w:cs="方正小标宋简体" w:hint="eastAsia"/>
          <w:bCs/>
          <w:spacing w:val="-17"/>
          <w:sz w:val="44"/>
          <w:szCs w:val="44"/>
          <w:shd w:val="clear" w:color="auto" w:fill="FFFFFF"/>
        </w:rPr>
        <w:t>年政府信息公开工作年度报告</w:t>
      </w:r>
    </w:p>
    <w:p w:rsidR="009B2996" w:rsidRPr="00E07C4A" w:rsidRDefault="009B2996">
      <w:pPr>
        <w:pStyle w:val="a5"/>
        <w:widowControl/>
        <w:shd w:val="clear" w:color="auto" w:fill="FFFFFF"/>
        <w:wordWrap w:val="0"/>
        <w:spacing w:beforeAutospacing="0" w:afterAutospacing="0" w:line="560" w:lineRule="exact"/>
        <w:jc w:val="both"/>
        <w:rPr>
          <w:rFonts w:ascii="Times New Roman" w:eastAsia="方正小标宋简体" w:hAnsi="Times New Roman" w:cs="方正小标宋简体"/>
          <w:bCs/>
          <w:spacing w:val="-17"/>
          <w:sz w:val="44"/>
          <w:szCs w:val="44"/>
          <w:shd w:val="clear" w:color="auto" w:fill="FFFFFF"/>
        </w:rPr>
      </w:pPr>
    </w:p>
    <w:p w:rsidR="009B2996" w:rsidRPr="00E07C4A" w:rsidRDefault="002617CF" w:rsidP="00840067">
      <w:pPr>
        <w:pStyle w:val="a5"/>
        <w:widowControl/>
        <w:shd w:val="clear" w:color="auto" w:fill="FFFFFF"/>
        <w:wordWrap w:val="0"/>
        <w:spacing w:beforeAutospacing="0" w:afterAutospacing="0" w:line="560" w:lineRule="exact"/>
        <w:ind w:firstLineChars="200" w:firstLine="640"/>
        <w:rPr>
          <w:rFonts w:ascii="Times New Roman" w:eastAsia="宋体" w:hAnsi="Times New Roman" w:cs="宋体"/>
          <w:kern w:val="2"/>
          <w:szCs w:val="24"/>
          <w:shd w:val="clear" w:color="auto" w:fill="FFFFFF"/>
        </w:rPr>
      </w:pP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本年度报告中所列数据的统计期限自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C6D21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日起，至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C6D21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12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31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日止。如对报告内容有疑问，请与张店区统计局联系（地址：山东省淄博市张店区政务中心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6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楼；邮编：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255000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；电话：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0533-2869954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；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电子邮箱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zdqtjjbgs@zb.shandong.cn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）。</w:t>
      </w:r>
    </w:p>
    <w:p w:rsidR="009B2996" w:rsidRPr="00E07C4A" w:rsidRDefault="002617CF" w:rsidP="001566B5">
      <w:pPr>
        <w:pStyle w:val="a5"/>
        <w:widowControl/>
        <w:shd w:val="clear" w:color="auto" w:fill="FFFFFF"/>
        <w:wordWrap w:val="0"/>
        <w:spacing w:beforeAutospacing="0" w:afterAutospacing="0" w:line="560" w:lineRule="exact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</w:rPr>
      </w:pPr>
      <w:r w:rsidRPr="00E07C4A"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一、总体情况</w:t>
      </w:r>
    </w:p>
    <w:p w:rsidR="009B2996" w:rsidRPr="00E07C4A" w:rsidRDefault="00EB7E95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>
        <w:rPr>
          <w:rFonts w:ascii="Times New Roman" w:eastAsia="仿宋_GB2312" w:hAnsi="Times New Roman" w:cs="仿宋_GB2312"/>
          <w:sz w:val="32"/>
          <w:szCs w:val="32"/>
        </w:rPr>
        <w:t>4</w:t>
      </w:r>
      <w:r w:rsidRPr="00EB7E95">
        <w:rPr>
          <w:rFonts w:ascii="Times New Roman" w:eastAsia="仿宋_GB2312" w:hAnsi="Times New Roman" w:cs="仿宋_GB2312" w:hint="eastAsia"/>
          <w:sz w:val="32"/>
          <w:szCs w:val="32"/>
        </w:rPr>
        <w:t>年，</w:t>
      </w:r>
      <w:r w:rsidR="00C0206D">
        <w:rPr>
          <w:rFonts w:ascii="Times New Roman" w:eastAsia="仿宋_GB2312" w:hAnsi="Times New Roman" w:cs="仿宋_GB2312" w:hint="eastAsia"/>
          <w:sz w:val="32"/>
          <w:szCs w:val="32"/>
        </w:rPr>
        <w:t>张店区统计局</w:t>
      </w:r>
      <w:r w:rsidRPr="00EB7E95">
        <w:rPr>
          <w:rFonts w:ascii="Times New Roman" w:eastAsia="仿宋_GB2312" w:hAnsi="Times New Roman" w:cs="仿宋_GB2312" w:hint="eastAsia"/>
          <w:sz w:val="32"/>
          <w:szCs w:val="32"/>
        </w:rPr>
        <w:t>根据《中华人民共和国政府信息公开条例》要求，坚持“公开为常态，不公开为例外”的原则，充分发挥政府网站信息公开渠道和宣传平台的作用，围绕统计中心工作，圆满完成了统计工作动态信息发布和政务信息公开工作。</w:t>
      </w:r>
      <w:r w:rsidR="002617CF" w:rsidRPr="00E07C4A">
        <w:rPr>
          <w:rFonts w:ascii="Times New Roman" w:eastAsia="仿宋_GB2312" w:hAnsi="Times New Roman" w:cs="仿宋_GB2312" w:hint="eastAsia"/>
          <w:sz w:val="32"/>
          <w:szCs w:val="32"/>
        </w:rPr>
        <w:t>本报告电子版可在淄博市张店区人民政府信息网站（</w:t>
      </w:r>
      <w:r w:rsidR="002617CF" w:rsidRPr="00E07C4A">
        <w:rPr>
          <w:rFonts w:ascii="Times New Roman" w:eastAsia="仿宋_GB2312" w:hAnsi="Times New Roman" w:cs="仿宋_GB2312" w:hint="eastAsia"/>
          <w:sz w:val="32"/>
          <w:szCs w:val="32"/>
        </w:rPr>
        <w:t>http://www.zhangdian.gov.cn/</w:t>
      </w:r>
      <w:r w:rsidR="002617CF" w:rsidRPr="00E07C4A">
        <w:rPr>
          <w:rFonts w:ascii="Times New Roman" w:eastAsia="仿宋_GB2312" w:hAnsi="Times New Roman" w:cs="仿宋_GB2312" w:hint="eastAsia"/>
          <w:sz w:val="32"/>
          <w:szCs w:val="32"/>
        </w:rPr>
        <w:t>）查阅或下载。</w:t>
      </w:r>
    </w:p>
    <w:p w:rsidR="009B2996" w:rsidRPr="00E07C4A" w:rsidRDefault="002617C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（一）主动公开方面。</w:t>
      </w:r>
      <w:r w:rsidR="008C6D21"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C6D21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日至</w:t>
      </w:r>
      <w:r w:rsidR="008C6D21"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C6D21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12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31</w:t>
      </w:r>
      <w:r w:rsidR="00C0206D">
        <w:rPr>
          <w:rFonts w:ascii="Times New Roman" w:eastAsia="仿宋_GB2312" w:hAnsi="Times New Roman" w:cs="仿宋_GB2312" w:hint="eastAsia"/>
          <w:sz w:val="32"/>
          <w:szCs w:val="32"/>
        </w:rPr>
        <w:t>日，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张店区统计局通过政府网站主动发布政府信息</w:t>
      </w:r>
      <w:r w:rsidR="008C6D21" w:rsidRPr="00E07C4A">
        <w:rPr>
          <w:rFonts w:ascii="Times New Roman" w:eastAsia="仿宋_GB2312" w:hAnsi="Times New Roman" w:cs="仿宋_GB2312"/>
          <w:sz w:val="32"/>
          <w:szCs w:val="32"/>
        </w:rPr>
        <w:t>53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。我局政府信息公开途径主要是通过“张店区政府”网站政府信息公开专栏发布政务信息，</w:t>
      </w:r>
      <w:r w:rsidR="00895691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并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在局办公室设立公共查阅点。</w:t>
      </w:r>
    </w:p>
    <w:p w:rsidR="009B2996" w:rsidRPr="00E07C4A" w:rsidRDefault="002617C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b/>
          <w:bCs/>
          <w:color w:val="000000" w:themeColor="text1"/>
          <w:sz w:val="32"/>
          <w:szCs w:val="32"/>
        </w:rPr>
        <w:t>（二）依申请公开工作方面。</w:t>
      </w:r>
      <w:r w:rsidR="00960F0B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按照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《中华人民共和国政府信息公开条例》</w:t>
      </w:r>
      <w:r w:rsidR="00960F0B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要求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，深化依申请公开工作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。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F6327C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年，新收依申请公开</w:t>
      </w:r>
      <w:r w:rsidR="00F6327C" w:rsidRPr="00E07C4A">
        <w:rPr>
          <w:rFonts w:ascii="Times New Roman" w:eastAsia="仿宋_GB2312" w:hAnsi="Times New Roman" w:cs="仿宋_GB2312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条，上年结转政府信息公开申请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条，收到行政处罚决定</w:t>
      </w:r>
      <w:r w:rsidR="00F6327C" w:rsidRPr="00E07C4A">
        <w:rPr>
          <w:rFonts w:ascii="Times New Roman" w:eastAsia="仿宋_GB2312" w:hAnsi="Times New Roman" w:cs="仿宋_GB2312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个，政府信息公开行政复议、行政诉讼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次。</w:t>
      </w:r>
    </w:p>
    <w:p w:rsidR="009B2996" w:rsidRPr="00942AC2" w:rsidRDefault="002617CF" w:rsidP="00942AC2">
      <w:pPr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lastRenderedPageBreak/>
        <w:t>（三）政府信息管理方面。</w:t>
      </w:r>
      <w:r w:rsidR="00942AC2" w:rsidRPr="00942AC2">
        <w:rPr>
          <w:rFonts w:ascii="Times New Roman" w:eastAsia="仿宋_GB2312" w:hAnsi="Times New Roman" w:cs="仿宋_GB2312" w:hint="eastAsia"/>
          <w:bCs/>
          <w:sz w:val="32"/>
          <w:szCs w:val="32"/>
        </w:rPr>
        <w:t>我局进一步完善了《张店区统计局政务公开工作制度》</w:t>
      </w:r>
      <w:r w:rsidR="00942AC2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严格落实政务信息公开各项工作要求。</w:t>
      </w:r>
      <w:r w:rsidR="00942AC2" w:rsidRPr="00942AC2">
        <w:rPr>
          <w:rFonts w:ascii="Times New Roman" w:eastAsia="仿宋_GB2312" w:hAnsi="Times New Roman" w:cs="仿宋_GB2312" w:hint="eastAsia"/>
          <w:sz w:val="32"/>
          <w:szCs w:val="32"/>
        </w:rPr>
        <w:t>持续落实拟稿人初审校对、科室负责人二审把关、分管领导三审签字</w:t>
      </w:r>
      <w:r w:rsidR="00942AC2">
        <w:rPr>
          <w:rFonts w:ascii="Times New Roman" w:eastAsia="仿宋_GB2312" w:hAnsi="Times New Roman" w:cs="仿宋_GB2312" w:hint="eastAsia"/>
          <w:sz w:val="32"/>
          <w:szCs w:val="32"/>
        </w:rPr>
        <w:t>的制度，重要信息严格执行局主要领导审签规定，确保局内</w:t>
      </w:r>
      <w:r w:rsidR="00942AC2" w:rsidRPr="00942AC2">
        <w:rPr>
          <w:rFonts w:ascii="Times New Roman" w:eastAsia="仿宋_GB2312" w:hAnsi="Times New Roman" w:cs="仿宋_GB2312" w:hint="eastAsia"/>
          <w:sz w:val="32"/>
          <w:szCs w:val="32"/>
        </w:rPr>
        <w:t>各科室</w:t>
      </w:r>
      <w:r w:rsidR="00942AC2">
        <w:rPr>
          <w:rFonts w:ascii="Times New Roman" w:eastAsia="仿宋_GB2312" w:hAnsi="Times New Roman" w:cs="仿宋_GB2312" w:hint="eastAsia"/>
          <w:sz w:val="32"/>
          <w:szCs w:val="32"/>
        </w:rPr>
        <w:t>和事业单位</w:t>
      </w:r>
      <w:r w:rsidR="00942AC2" w:rsidRPr="00942AC2">
        <w:rPr>
          <w:rFonts w:ascii="Times New Roman" w:eastAsia="仿宋_GB2312" w:hAnsi="Times New Roman" w:cs="仿宋_GB2312" w:hint="eastAsia"/>
          <w:sz w:val="32"/>
          <w:szCs w:val="32"/>
        </w:rPr>
        <w:t>在信息公开前严格按照相关政策和法律法规规定，对信息内容进行初审，保障内容不违法违规、不涉及秘密。</w:t>
      </w:r>
    </w:p>
    <w:p w:rsidR="009B2996" w:rsidRPr="00E07C4A" w:rsidRDefault="002617C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（四）政府信息公开平台建设方面。</w:t>
      </w:r>
      <w:r w:rsidR="00DD64B1" w:rsidRPr="00DD64B1">
        <w:rPr>
          <w:rFonts w:ascii="Times New Roman" w:eastAsia="仿宋_GB2312" w:hAnsi="Times New Roman" w:cs="仿宋_GB2312" w:hint="eastAsia"/>
          <w:sz w:val="32"/>
          <w:szCs w:val="32"/>
        </w:rPr>
        <w:t>充分发挥政府网站信息公开“第一平台”作用，及时更新《</w:t>
      </w:r>
      <w:r w:rsidR="00DD64B1">
        <w:rPr>
          <w:rFonts w:ascii="Times New Roman" w:eastAsia="仿宋_GB2312" w:hAnsi="Times New Roman" w:cs="仿宋_GB2312" w:hint="eastAsia"/>
          <w:sz w:val="32"/>
          <w:szCs w:val="32"/>
        </w:rPr>
        <w:t>政府信息公开指南》和《政府信息公开目录》，及时发布统计动态，</w:t>
      </w:r>
      <w:r w:rsidR="00DD64B1" w:rsidRPr="00DD64B1">
        <w:rPr>
          <w:rFonts w:ascii="Times New Roman" w:eastAsia="仿宋_GB2312" w:hAnsi="Times New Roman" w:cs="仿宋_GB2312" w:hint="eastAsia"/>
          <w:sz w:val="32"/>
          <w:szCs w:val="32"/>
        </w:rPr>
        <w:t>利用传统媒体和新传媒，拓展了公民、法人和其他组织获取统计信息服务的渠道。</w:t>
      </w:r>
    </w:p>
    <w:p w:rsidR="009B2996" w:rsidRPr="00E07C4A" w:rsidRDefault="002617C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b/>
          <w:bCs/>
          <w:sz w:val="32"/>
          <w:szCs w:val="32"/>
        </w:rPr>
        <w:t>（五）监督保障方面。</w:t>
      </w:r>
      <w:r w:rsidR="00B13958" w:rsidRPr="00B13958">
        <w:rPr>
          <w:rFonts w:ascii="Times New Roman" w:eastAsia="仿宋_GB2312" w:hAnsi="Times New Roman" w:cs="仿宋_GB2312" w:hint="eastAsia"/>
          <w:bCs/>
          <w:sz w:val="32"/>
          <w:szCs w:val="32"/>
        </w:rPr>
        <w:t>将政府信息公开工作纳入重要议事日程，局主要</w:t>
      </w:r>
      <w:r w:rsidR="00B13958">
        <w:rPr>
          <w:rFonts w:ascii="Times New Roman" w:eastAsia="仿宋_GB2312" w:hAnsi="Times New Roman" w:cs="仿宋_GB2312" w:hint="eastAsia"/>
          <w:bCs/>
          <w:sz w:val="32"/>
          <w:szCs w:val="32"/>
        </w:rPr>
        <w:t>负责同志</w:t>
      </w:r>
      <w:r w:rsidR="00B13958" w:rsidRPr="00B13958">
        <w:rPr>
          <w:rFonts w:ascii="Times New Roman" w:eastAsia="仿宋_GB2312" w:hAnsi="Times New Roman" w:cs="仿宋_GB2312" w:hint="eastAsia"/>
          <w:bCs/>
          <w:sz w:val="32"/>
          <w:szCs w:val="32"/>
        </w:rPr>
        <w:t>高度重视，</w:t>
      </w:r>
      <w:r w:rsidR="00B13958">
        <w:rPr>
          <w:rFonts w:ascii="Times New Roman" w:eastAsia="仿宋_GB2312" w:hAnsi="Times New Roman" w:cs="仿宋_GB2312" w:hint="eastAsia"/>
          <w:bCs/>
          <w:sz w:val="32"/>
          <w:szCs w:val="32"/>
        </w:rPr>
        <w:t>年初召开部署会议</w:t>
      </w:r>
      <w:r w:rsidR="00B13958" w:rsidRPr="00B13958">
        <w:rPr>
          <w:rFonts w:ascii="Times New Roman" w:eastAsia="仿宋_GB2312" w:hAnsi="Times New Roman" w:cs="仿宋_GB2312" w:hint="eastAsia"/>
          <w:bCs/>
          <w:sz w:val="32"/>
          <w:szCs w:val="32"/>
        </w:rPr>
        <w:t>，分管领导亲自指导推动各项工作任务落实，办公室</w:t>
      </w:r>
      <w:r w:rsidR="00B13958">
        <w:rPr>
          <w:rFonts w:ascii="Times New Roman" w:eastAsia="仿宋_GB2312" w:hAnsi="Times New Roman" w:cs="仿宋_GB2312" w:hint="eastAsia"/>
          <w:bCs/>
          <w:sz w:val="32"/>
          <w:szCs w:val="32"/>
        </w:rPr>
        <w:t>牵头</w:t>
      </w:r>
      <w:r w:rsidR="00B13958" w:rsidRPr="00B13958">
        <w:rPr>
          <w:rFonts w:ascii="Times New Roman" w:eastAsia="仿宋_GB2312" w:hAnsi="Times New Roman" w:cs="仿宋_GB2312" w:hint="eastAsia"/>
          <w:bCs/>
          <w:sz w:val="32"/>
          <w:szCs w:val="32"/>
        </w:rPr>
        <w:t>信息公开各项工作，积极协调推动相关科室</w:t>
      </w:r>
      <w:r w:rsidR="00B13958">
        <w:rPr>
          <w:rFonts w:ascii="Times New Roman" w:eastAsia="仿宋_GB2312" w:hAnsi="Times New Roman" w:cs="仿宋_GB2312" w:hint="eastAsia"/>
          <w:bCs/>
          <w:sz w:val="32"/>
          <w:szCs w:val="32"/>
        </w:rPr>
        <w:t>和事业单位</w:t>
      </w:r>
      <w:r w:rsidR="00B13958" w:rsidRPr="00B13958">
        <w:rPr>
          <w:rFonts w:ascii="Times New Roman" w:eastAsia="仿宋_GB2312" w:hAnsi="Times New Roman" w:cs="仿宋_GB2312" w:hint="eastAsia"/>
          <w:bCs/>
          <w:sz w:val="32"/>
          <w:szCs w:val="32"/>
        </w:rPr>
        <w:t>做好信息公开、政策解读等工作。</w:t>
      </w:r>
      <w:r w:rsidR="00B13958" w:rsidRPr="00B13958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不断完善主动公开和依申请公开工作机制，加大公开力度，积极回应社会关切。</w:t>
      </w:r>
      <w:r w:rsidRPr="00E07C4A"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。</w:t>
      </w:r>
    </w:p>
    <w:p w:rsidR="009B2996" w:rsidRPr="00E07C4A" w:rsidRDefault="002617CF" w:rsidP="001566B5">
      <w:pPr>
        <w:pStyle w:val="a5"/>
        <w:widowControl/>
        <w:shd w:val="clear" w:color="auto" w:fill="FFFFFF"/>
        <w:wordWrap w:val="0"/>
        <w:spacing w:beforeAutospacing="0" w:afterAutospacing="0" w:line="560" w:lineRule="exact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</w:rPr>
      </w:pPr>
      <w:r w:rsidRPr="00E07C4A"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二、主动公开政府信息情况</w:t>
      </w:r>
    </w:p>
    <w:tbl>
      <w:tblPr>
        <w:tblW w:w="8824" w:type="dxa"/>
        <w:tblLayout w:type="fixed"/>
        <w:tblLook w:val="04A0" w:firstRow="1" w:lastRow="0" w:firstColumn="1" w:lastColumn="0" w:noHBand="0" w:noVBand="1"/>
      </w:tblPr>
      <w:tblGrid>
        <w:gridCol w:w="2206"/>
        <w:gridCol w:w="2206"/>
        <w:gridCol w:w="2206"/>
        <w:gridCol w:w="2206"/>
      </w:tblGrid>
      <w:tr w:rsidR="009B2996" w:rsidRPr="00E07C4A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cs="宋体" w:hint="eastAsia"/>
                <w:kern w:val="0"/>
                <w:szCs w:val="21"/>
              </w:rPr>
              <w:t>第二十条第（一）项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现行有效件数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9B2996" w:rsidRPr="00E07C4A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cs="宋体" w:hint="eastAsia"/>
                <w:kern w:val="0"/>
                <w:szCs w:val="21"/>
              </w:rPr>
              <w:lastRenderedPageBreak/>
              <w:t>第二十条第（五）项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本年处理决定数量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9B2996" w:rsidRPr="00E07C4A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cs="宋体" w:hint="eastAsia"/>
                <w:kern w:val="0"/>
                <w:szCs w:val="21"/>
              </w:rPr>
              <w:t>第二十条第（六）项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本年处理决定数量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8E2AA8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Calibri"/>
                <w:kern w:val="0"/>
                <w:szCs w:val="21"/>
              </w:rPr>
              <w:t>0</w:t>
            </w:r>
          </w:p>
        </w:tc>
      </w:tr>
      <w:tr w:rsidR="009B2996" w:rsidRPr="00E07C4A">
        <w:trPr>
          <w:trHeight w:val="657"/>
        </w:trPr>
        <w:tc>
          <w:tcPr>
            <w:tcW w:w="2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0</w:t>
            </w:r>
          </w:p>
        </w:tc>
      </w:tr>
      <w:tr w:rsidR="009B2996" w:rsidRPr="00E07C4A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cs="宋体" w:hint="eastAsia"/>
                <w:kern w:val="0"/>
                <w:szCs w:val="21"/>
              </w:rPr>
              <w:t>第二十条第（八）项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b/>
                <w:bCs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b/>
                <w:bCs/>
                <w:kern w:val="0"/>
                <w:szCs w:val="21"/>
              </w:rPr>
              <w:t>本年收费金额（单位：万元）</w:t>
            </w:r>
          </w:p>
        </w:tc>
      </w:tr>
      <w:tr w:rsidR="009B2996" w:rsidRPr="00E07C4A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宋体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宋体" w:hint="eastAsia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 w:cs="Calibri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cs="Calibri" w:hint="eastAsia"/>
                <w:kern w:val="0"/>
                <w:szCs w:val="21"/>
              </w:rPr>
              <w:t>0</w:t>
            </w:r>
          </w:p>
        </w:tc>
      </w:tr>
    </w:tbl>
    <w:p w:rsidR="009B2996" w:rsidRPr="00E07C4A" w:rsidRDefault="002617CF" w:rsidP="001566B5">
      <w:pPr>
        <w:wordWrap w:val="0"/>
        <w:ind w:firstLineChars="200" w:firstLine="640"/>
        <w:rPr>
          <w:rFonts w:ascii="Times New Roman" w:eastAsia="黑体" w:hAnsi="Times New Roman" w:cs="黑体"/>
          <w:bCs/>
          <w:kern w:val="0"/>
          <w:sz w:val="32"/>
          <w:szCs w:val="32"/>
          <w:shd w:val="clear" w:color="auto" w:fill="FFFFFF"/>
          <w:lang w:bidi="ar"/>
        </w:rPr>
      </w:pPr>
      <w:r w:rsidRPr="00E07C4A">
        <w:rPr>
          <w:rFonts w:ascii="Times New Roman" w:eastAsia="黑体" w:hAnsi="Times New Roman" w:cs="黑体" w:hint="eastAsia"/>
          <w:bCs/>
          <w:kern w:val="0"/>
          <w:sz w:val="32"/>
          <w:szCs w:val="32"/>
          <w:shd w:val="clear" w:color="auto" w:fill="FFFFFF"/>
          <w:lang w:bidi="ar"/>
        </w:rPr>
        <w:t>三、收到和处理政府信息公开申请情况</w:t>
      </w:r>
    </w:p>
    <w:tbl>
      <w:tblPr>
        <w:tblW w:w="954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1699"/>
        <w:gridCol w:w="2973"/>
        <w:gridCol w:w="752"/>
        <w:gridCol w:w="540"/>
        <w:gridCol w:w="540"/>
        <w:gridCol w:w="720"/>
        <w:gridCol w:w="675"/>
        <w:gridCol w:w="526"/>
        <w:gridCol w:w="701"/>
      </w:tblGrid>
      <w:tr w:rsidR="009B2996" w:rsidRPr="00E07C4A">
        <w:trPr>
          <w:trHeight w:val="413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楷体_GB2312" w:hAnsi="Times New Roman"/>
                <w:kern w:val="0"/>
                <w:szCs w:val="21"/>
              </w:rPr>
            </w:pPr>
            <w:r w:rsidRPr="00E07C4A">
              <w:rPr>
                <w:rFonts w:ascii="Times New Roman" w:eastAsia="楷体_GB2312" w:hAnsi="Times New Roman" w:hint="eastAsia"/>
                <w:kern w:val="0"/>
                <w:szCs w:val="21"/>
              </w:rPr>
              <w:t>（本列数据的勾</w:t>
            </w:r>
            <w:proofErr w:type="gramStart"/>
            <w:r w:rsidRPr="00E07C4A">
              <w:rPr>
                <w:rFonts w:ascii="Times New Roman" w:eastAsia="楷体_GB2312" w:hAnsi="Times New Roman" w:hint="eastAsia"/>
                <w:kern w:val="0"/>
                <w:szCs w:val="21"/>
              </w:rPr>
              <w:t>稽</w:t>
            </w:r>
            <w:proofErr w:type="gramEnd"/>
            <w:r w:rsidRPr="00E07C4A">
              <w:rPr>
                <w:rFonts w:ascii="Times New Roman" w:eastAsia="楷体_GB2312" w:hAnsi="Times New Roman" w:hint="eastAsia"/>
                <w:kern w:val="0"/>
                <w:szCs w:val="21"/>
              </w:rPr>
              <w:t>关系为：第一项加第二项之和，</w:t>
            </w:r>
          </w:p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楷体_GB2312" w:hAnsi="Times New Roman" w:hint="eastAsia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申请人情况</w:t>
            </w:r>
          </w:p>
        </w:tc>
      </w:tr>
      <w:tr w:rsidR="009B2996" w:rsidRPr="00E07C4A">
        <w:trPr>
          <w:trHeight w:val="425"/>
          <w:jc w:val="center"/>
        </w:trPr>
        <w:tc>
          <w:tcPr>
            <w:tcW w:w="5093" w:type="dxa"/>
            <w:gridSpan w:val="3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总计</w:t>
            </w:r>
          </w:p>
        </w:tc>
      </w:tr>
      <w:tr w:rsidR="009B2996" w:rsidRPr="00E07C4A">
        <w:trPr>
          <w:trHeight w:val="322"/>
          <w:jc w:val="center"/>
        </w:trPr>
        <w:tc>
          <w:tcPr>
            <w:tcW w:w="5093" w:type="dxa"/>
            <w:gridSpan w:val="3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47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ind w:leftChars="-51" w:left="-106" w:rightChars="-51" w:right="-107" w:hanging="1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ind w:leftChars="-51" w:left="-107" w:rightChars="-51" w:right="-107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ind w:leftChars="-51" w:left="-107" w:rightChars="-51" w:right="-107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ind w:leftChars="-51" w:left="-106" w:rightChars="-51" w:right="-107" w:hanging="1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60" w:lineRule="exact"/>
              <w:ind w:leftChars="-30" w:left="-63" w:rightChars="-64" w:right="-134"/>
              <w:jc w:val="center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其他</w:t>
            </w:r>
          </w:p>
        </w:tc>
        <w:tc>
          <w:tcPr>
            <w:tcW w:w="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9B2996" w:rsidRPr="00E07C4A">
        <w:trPr>
          <w:trHeight w:val="20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一、</w:t>
            </w:r>
            <w:bookmarkStart w:id="0" w:name="_Hlk66973412"/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9B2996" w:rsidRPr="00E07C4A">
        <w:trPr>
          <w:trHeight w:val="20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（二）部分公开（</w:t>
            </w:r>
            <w:bookmarkStart w:id="1" w:name="_Hlk66973981"/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区分处理的，只计这一情形，不计其他情形</w:t>
            </w:r>
            <w:bookmarkEnd w:id="1"/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）</w:t>
            </w:r>
          </w:p>
        </w:tc>
        <w:tc>
          <w:tcPr>
            <w:tcW w:w="75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ind w:leftChars="-51" w:left="-107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1.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2.</w:t>
            </w:r>
            <w:bookmarkStart w:id="2" w:name="_Hlk66974104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3.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危及“三安全</w:t>
            </w:r>
            <w:proofErr w:type="gramStart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一</w:t>
            </w:r>
            <w:proofErr w:type="gramEnd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4.</w:t>
            </w:r>
            <w:bookmarkStart w:id="3" w:name="_Hlk66974290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5.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6.</w:t>
            </w:r>
            <w:bookmarkStart w:id="4" w:name="_Hlk66974555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7.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8.</w:t>
            </w:r>
            <w:bookmarkStart w:id="5" w:name="_Hlk66975211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ind w:leftChars="-51" w:left="-107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1.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ind w:leftChars="-51" w:left="-107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2.</w:t>
            </w:r>
            <w:bookmarkStart w:id="6" w:name="_Hlk66975392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ind w:leftChars="-51" w:left="-107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3.</w:t>
            </w:r>
            <w:bookmarkStart w:id="7" w:name="_Hlk66975466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ind w:leftChars="-51" w:left="-107"/>
              <w:rPr>
                <w:rFonts w:ascii="Times New Roman" w:eastAsia="黑体" w:hAnsi="Times New Roman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（五）</w:t>
            </w:r>
            <w:proofErr w:type="gramStart"/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不予处理</w:t>
            </w:r>
            <w:proofErr w:type="gramEnd"/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1.</w:t>
            </w:r>
            <w:bookmarkStart w:id="8" w:name="_Hlk66975537"/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2.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3.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trHeight w:hRule="exact" w:val="397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00" w:lineRule="exact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4.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spacing w:line="20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5.</w:t>
            </w: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要求行政机关确认或重新</w:t>
            </w:r>
          </w:p>
          <w:p w:rsidR="009B2996" w:rsidRPr="00E07C4A" w:rsidRDefault="002617CF">
            <w:pPr>
              <w:widowControl/>
              <w:wordWrap w:val="0"/>
              <w:spacing w:line="300" w:lineRule="exact"/>
              <w:ind w:firstLineChars="100" w:firstLine="210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黑体" w:hAnsi="Times New Roman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仿宋_GB2312" w:hAnsi="Times New Roman"/>
              </w:rPr>
            </w:pPr>
            <w:r w:rsidRPr="00E07C4A">
              <w:rPr>
                <w:rFonts w:ascii="Times New Roman" w:eastAsia="仿宋_GB2312" w:hAnsi="Times New Roman" w:hint="eastAsia"/>
              </w:rPr>
              <w:t>1.</w:t>
            </w:r>
            <w:r w:rsidRPr="00E07C4A">
              <w:rPr>
                <w:rFonts w:ascii="Times New Roman" w:eastAsia="仿宋_GB2312" w:hAnsi="Times New Roman" w:hint="eastAsia"/>
              </w:rPr>
              <w:t>申请人无正当理由逾期</w:t>
            </w:r>
            <w:proofErr w:type="gramStart"/>
            <w:r w:rsidRPr="00E07C4A">
              <w:rPr>
                <w:rFonts w:ascii="Times New Roman" w:eastAsia="仿宋_GB2312" w:hAnsi="Times New Roman" w:hint="eastAsia"/>
              </w:rPr>
              <w:t>不</w:t>
            </w:r>
            <w:proofErr w:type="gramEnd"/>
            <w:r w:rsidRPr="00E07C4A">
              <w:rPr>
                <w:rFonts w:ascii="Times New Roman" w:eastAsia="仿宋_GB2312" w:hAnsi="Times New Roman" w:hint="eastAsia"/>
              </w:rPr>
              <w:t>补正、行政机关</w:t>
            </w:r>
            <w:proofErr w:type="gramStart"/>
            <w:r w:rsidRPr="00E07C4A">
              <w:rPr>
                <w:rFonts w:ascii="Times New Roman" w:eastAsia="仿宋_GB2312" w:hAnsi="Times New Roman" w:hint="eastAsia"/>
              </w:rPr>
              <w:t>不</w:t>
            </w:r>
            <w:proofErr w:type="gramEnd"/>
            <w:r w:rsidRPr="00E07C4A">
              <w:rPr>
                <w:rFonts w:ascii="Times New Roman" w:eastAsia="仿宋_GB2312" w:hAnsi="Times New Roman" w:hint="eastAsia"/>
              </w:rPr>
              <w:t>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idowControl/>
              <w:wordWrap w:val="0"/>
              <w:spacing w:line="300" w:lineRule="exact"/>
              <w:rPr>
                <w:rFonts w:ascii="Times New Roman" w:eastAsia="黑体" w:hAnsi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</w:rPr>
              <w:t>2.</w:t>
            </w:r>
            <w:r w:rsidRPr="00E07C4A">
              <w:rPr>
                <w:rFonts w:ascii="Times New Roman" w:eastAsia="仿宋_GB2312" w:hAnsi="Times New Roman" w:hint="eastAsia"/>
              </w:rPr>
              <w:t>申请人逾期未按收费通知要求缴纳费用、行政机关</w:t>
            </w:r>
            <w:proofErr w:type="gramStart"/>
            <w:r w:rsidRPr="00E07C4A">
              <w:rPr>
                <w:rFonts w:ascii="Times New Roman" w:eastAsia="仿宋_GB2312" w:hAnsi="Times New Roman" w:hint="eastAsia"/>
              </w:rPr>
              <w:t>不</w:t>
            </w:r>
            <w:proofErr w:type="gramEnd"/>
            <w:r w:rsidRPr="00E07C4A">
              <w:rPr>
                <w:rFonts w:ascii="Times New Roman" w:eastAsia="仿宋_GB2312" w:hAnsi="Times New Roman" w:hint="eastAsia"/>
              </w:rPr>
              <w:t>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idowControl/>
              <w:wordWrap w:val="0"/>
              <w:spacing w:line="300" w:lineRule="exact"/>
              <w:rPr>
                <w:rFonts w:ascii="Times New Roman" w:eastAsia="黑体" w:hAnsi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</w:rPr>
              <w:t>3.</w:t>
            </w:r>
            <w:r w:rsidRPr="00E07C4A">
              <w:rPr>
                <w:rFonts w:ascii="Times New Roman" w:eastAsia="仿宋_GB2312" w:hAnsi="Times New Roman" w:hint="eastAsia"/>
              </w:rPr>
              <w:t>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黑体" w:hAnsi="Times New Roman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94587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9B2996" w:rsidRPr="00E07C4A"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00" w:lineRule="exact"/>
              <w:rPr>
                <w:rFonts w:ascii="Times New Roman" w:eastAsia="黑体" w:hAnsi="Times New Roman"/>
                <w:kern w:val="0"/>
                <w:szCs w:val="21"/>
              </w:rPr>
            </w:pPr>
            <w:r w:rsidRPr="00E07C4A">
              <w:rPr>
                <w:rFonts w:ascii="Times New Roman" w:eastAsia="黑体" w:hAnsi="Times New Roman" w:hint="eastAsia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E07C4A"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</w:tr>
    </w:tbl>
    <w:p w:rsidR="009B2996" w:rsidRPr="00E07C4A" w:rsidRDefault="002617CF" w:rsidP="001566B5">
      <w:pPr>
        <w:wordWrap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07C4A">
        <w:rPr>
          <w:rFonts w:ascii="Times New Roman" w:eastAsia="黑体" w:hAnsi="Times New Roman" w:cs="黑体" w:hint="eastAsia"/>
          <w:bCs/>
          <w:kern w:val="0"/>
          <w:sz w:val="32"/>
          <w:szCs w:val="32"/>
          <w:shd w:val="clear" w:color="auto" w:fill="FFFFFF"/>
          <w:lang w:bidi="ar"/>
        </w:rPr>
        <w:t>四、政府信息公开行政复议、行政诉讼情况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9B2996" w:rsidRPr="00E07C4A">
        <w:trPr>
          <w:trHeight w:val="497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行政诉讼</w:t>
            </w:r>
          </w:p>
        </w:tc>
      </w:tr>
      <w:tr w:rsidR="009B2996" w:rsidRPr="00E07C4A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71" w:left="-149" w:rightChars="-81" w:right="-170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</w:t>
            </w:r>
          </w:p>
          <w:p w:rsidR="009B2996" w:rsidRPr="00E07C4A" w:rsidRDefault="002617CF">
            <w:pPr>
              <w:widowControl/>
              <w:wordWrap w:val="0"/>
              <w:ind w:leftChars="-71" w:left="-149" w:rightChars="-81" w:right="-17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21" w:left="-43" w:rightChars="-63" w:right="-132" w:hanging="1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39" w:left="-82" w:rightChars="-46" w:right="-97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56" w:left="-118" w:rightChars="-56" w:right="-118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尚未</w:t>
            </w:r>
          </w:p>
          <w:p w:rsidR="009B2996" w:rsidRPr="00E07C4A" w:rsidRDefault="002617CF">
            <w:pPr>
              <w:widowControl/>
              <w:wordWrap w:val="0"/>
              <w:ind w:leftChars="-56" w:left="-118" w:rightChars="-56" w:right="-118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总</w:t>
            </w:r>
          </w:p>
          <w:p w:rsidR="009B2996" w:rsidRPr="00E07C4A" w:rsidRDefault="002617CF">
            <w:pPr>
              <w:widowControl/>
              <w:wordWrap w:val="0"/>
              <w:spacing w:line="320" w:lineRule="exact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bookmarkStart w:id="9" w:name="_Hlk67039688"/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:rsidR="009B2996" w:rsidRPr="00E07C4A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9B2996">
            <w:pPr>
              <w:wordWrap w:val="0"/>
              <w:rPr>
                <w:rFonts w:ascii="Times New Roman" w:eastAsia="黑体" w:hAnsi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50" w:left="-105" w:rightChars="-60" w:right="-126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41" w:left="-86" w:rightChars="-42" w:right="-88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60" w:left="-126" w:rightChars="-65" w:right="-136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其他</w:t>
            </w:r>
          </w:p>
          <w:p w:rsidR="009B2996" w:rsidRPr="00E07C4A" w:rsidRDefault="002617CF">
            <w:pPr>
              <w:widowControl/>
              <w:wordWrap w:val="0"/>
              <w:ind w:leftChars="-60" w:left="-126" w:rightChars="-65" w:right="-136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78" w:left="-164" w:rightChars="-73" w:right="-153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尚未</w:t>
            </w:r>
          </w:p>
          <w:p w:rsidR="009B2996" w:rsidRPr="00E07C4A" w:rsidRDefault="002617CF">
            <w:pPr>
              <w:widowControl/>
              <w:wordWrap w:val="0"/>
              <w:ind w:leftChars="-78" w:left="-164" w:rightChars="-73" w:right="-153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47" w:left="-99" w:rightChars="-37" w:right="-78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65" w:left="-136" w:rightChars="-59" w:right="-124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</w:t>
            </w:r>
          </w:p>
          <w:p w:rsidR="009B2996" w:rsidRPr="00E07C4A" w:rsidRDefault="002617CF">
            <w:pPr>
              <w:widowControl/>
              <w:wordWrap w:val="0"/>
              <w:ind w:leftChars="-65" w:left="-136" w:rightChars="-59" w:right="-124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83" w:left="-173" w:rightChars="-64" w:right="-134" w:hanging="1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其他</w:t>
            </w:r>
          </w:p>
          <w:p w:rsidR="009B2996" w:rsidRPr="00E07C4A" w:rsidRDefault="002617CF">
            <w:pPr>
              <w:widowControl/>
              <w:wordWrap w:val="0"/>
              <w:ind w:leftChars="-83" w:left="-173" w:rightChars="-64" w:right="-134" w:hanging="1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ind w:leftChars="-33" w:left="-67" w:rightChars="-50" w:right="-105" w:hangingChars="1" w:hanging="2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jc w:val="center"/>
              <w:rPr>
                <w:rFonts w:ascii="Times New Roman" w:eastAsia="黑体" w:hAnsi="Times New Roman"/>
              </w:rPr>
            </w:pPr>
            <w:r w:rsidRPr="00E07C4A">
              <w:rPr>
                <w:rFonts w:ascii="Times New Roman" w:eastAsia="黑体" w:hAnsi="Times New Roman"/>
                <w:kern w:val="0"/>
                <w:sz w:val="20"/>
                <w:szCs w:val="20"/>
              </w:rPr>
              <w:t>总计</w:t>
            </w:r>
          </w:p>
        </w:tc>
      </w:tr>
      <w:tr w:rsidR="009B2996" w:rsidRPr="00E07C4A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B2996" w:rsidRPr="00E07C4A" w:rsidRDefault="002617CF">
            <w:pPr>
              <w:widowControl/>
              <w:wordWrap w:val="0"/>
              <w:spacing w:after="180"/>
              <w:jc w:val="center"/>
              <w:rPr>
                <w:rFonts w:ascii="Times New Roman" w:hAnsi="Times New Roman"/>
              </w:rPr>
            </w:pPr>
            <w:r w:rsidRPr="00E07C4A">
              <w:rPr>
                <w:rFonts w:ascii="Times New Roman" w:hAnsi="Times New Roman" w:hint="eastAsia"/>
              </w:rPr>
              <w:t>0</w:t>
            </w:r>
          </w:p>
        </w:tc>
      </w:tr>
    </w:tbl>
    <w:p w:rsidR="009B2996" w:rsidRPr="00E07C4A" w:rsidRDefault="002617CF" w:rsidP="001566B5">
      <w:pPr>
        <w:pStyle w:val="a5"/>
        <w:widowControl/>
        <w:shd w:val="clear" w:color="auto" w:fill="FFFFFF"/>
        <w:wordWrap w:val="0"/>
        <w:spacing w:beforeAutospacing="0" w:afterAutospacing="0" w:line="560" w:lineRule="exact"/>
        <w:ind w:firstLineChars="200" w:firstLine="640"/>
        <w:jc w:val="both"/>
        <w:rPr>
          <w:rFonts w:ascii="Times New Roman" w:eastAsia="黑体" w:hAnsi="Times New Roman" w:cs="黑体"/>
          <w:bCs/>
          <w:sz w:val="32"/>
          <w:szCs w:val="32"/>
          <w:shd w:val="clear" w:color="auto" w:fill="FFFFFF"/>
          <w:lang w:bidi="ar"/>
        </w:rPr>
      </w:pPr>
      <w:r w:rsidRPr="00E07C4A"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  <w:lang w:bidi="ar"/>
        </w:rPr>
        <w:t>五、存在的主要问题及改进情况</w:t>
      </w:r>
    </w:p>
    <w:p w:rsidR="009B2996" w:rsidRPr="00E07C4A" w:rsidRDefault="00294587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="002617CF" w:rsidRPr="00E07C4A">
        <w:rPr>
          <w:rFonts w:ascii="Times New Roman" w:eastAsia="仿宋_GB2312" w:hAnsi="Times New Roman" w:cs="仿宋_GB2312" w:hint="eastAsia"/>
          <w:sz w:val="32"/>
          <w:szCs w:val="32"/>
        </w:rPr>
        <w:t>年，我局政府信息公开工作虽然取得了一定成效，但对照《条例》要求还存在一定差距，主要表现在：</w:t>
      </w:r>
      <w:r w:rsidR="00F84153" w:rsidRPr="00E07C4A">
        <w:rPr>
          <w:rFonts w:ascii="Times New Roman" w:eastAsia="仿宋_GB2312" w:hAnsi="Times New Roman" w:cs="仿宋_GB2312" w:hint="eastAsia"/>
          <w:sz w:val="32"/>
          <w:szCs w:val="32"/>
        </w:rPr>
        <w:t>信息发布格式</w:t>
      </w:r>
      <w:r w:rsidR="00F84153" w:rsidRPr="00E07C4A"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不够规范、</w:t>
      </w:r>
      <w:r w:rsidR="002617CF" w:rsidRPr="00E07C4A">
        <w:rPr>
          <w:rFonts w:ascii="Times New Roman" w:eastAsia="仿宋_GB2312" w:hAnsi="Times New Roman" w:cs="仿宋_GB2312" w:hint="eastAsia"/>
          <w:sz w:val="32"/>
          <w:szCs w:val="32"/>
        </w:rPr>
        <w:t>部分公开信息内容更新不够及时、公开形式和载体还不够丰富等问题。</w:t>
      </w:r>
    </w:p>
    <w:p w:rsidR="009B2996" w:rsidRPr="008A2A70" w:rsidRDefault="002617CF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下一步，</w:t>
      </w:r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我局将继续加大</w:t>
      </w:r>
      <w:r w:rsidR="008A2A70">
        <w:rPr>
          <w:rFonts w:ascii="Times New Roman" w:eastAsia="仿宋_GB2312" w:hAnsi="Times New Roman" w:cs="仿宋_GB2312" w:hint="eastAsia"/>
          <w:bCs/>
          <w:sz w:val="32"/>
          <w:szCs w:val="32"/>
        </w:rPr>
        <w:t>政府信息公开工作力度，完善</w:t>
      </w:r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信息发布机制，拓展发布渠道，满足社会大众需求，增强主动公开意识，不断完善内容，全面深化拓展信息公开工作的范围，及时解读社会公众关注的各</w:t>
      </w:r>
      <w:proofErr w:type="gramStart"/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类政策</w:t>
      </w:r>
      <w:proofErr w:type="gramEnd"/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法规和热点问题。</w:t>
      </w:r>
      <w:r w:rsidR="008A2A70">
        <w:rPr>
          <w:rFonts w:ascii="Times New Roman" w:eastAsia="仿宋_GB2312" w:hAnsi="Times New Roman" w:cs="仿宋_GB2312" w:hint="eastAsia"/>
          <w:bCs/>
          <w:sz w:val="32"/>
          <w:szCs w:val="32"/>
        </w:rPr>
        <w:t>同时</w:t>
      </w:r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结合本单位工作实际，根据新形势下政府信息公开工作重点进行再</w:t>
      </w:r>
      <w:r w:rsidR="00D91F1E">
        <w:rPr>
          <w:rFonts w:ascii="Times New Roman" w:eastAsia="仿宋_GB2312" w:hAnsi="Times New Roman" w:cs="仿宋_GB2312" w:hint="eastAsia"/>
          <w:bCs/>
          <w:sz w:val="32"/>
          <w:szCs w:val="32"/>
        </w:rPr>
        <w:t>培训</w:t>
      </w:r>
      <w:r w:rsidR="008A2A70" w:rsidRPr="008A2A70">
        <w:rPr>
          <w:rFonts w:ascii="Times New Roman" w:eastAsia="仿宋_GB2312" w:hAnsi="Times New Roman" w:cs="仿宋_GB2312" w:hint="eastAsia"/>
          <w:bCs/>
          <w:sz w:val="32"/>
          <w:szCs w:val="32"/>
        </w:rPr>
        <w:t>，提高全局工作人员对政府信息公开工作的重视。</w:t>
      </w:r>
    </w:p>
    <w:p w:rsidR="009B2996" w:rsidRPr="00E07C4A" w:rsidRDefault="002617CF">
      <w:pPr>
        <w:wordWrap w:val="0"/>
        <w:spacing w:line="560" w:lineRule="exact"/>
        <w:ind w:firstLineChars="200" w:firstLine="640"/>
        <w:rPr>
          <w:rFonts w:ascii="Times New Roman" w:eastAsia="黑体" w:hAnsi="Times New Roman" w:cs="黑体"/>
          <w:bCs/>
          <w:kern w:val="0"/>
          <w:sz w:val="32"/>
          <w:szCs w:val="32"/>
          <w:shd w:val="clear" w:color="auto" w:fill="FFFFFF"/>
          <w:lang w:bidi="ar"/>
        </w:rPr>
      </w:pPr>
      <w:r w:rsidRPr="00E07C4A">
        <w:rPr>
          <w:rFonts w:ascii="Times New Roman" w:eastAsia="黑体" w:hAnsi="Times New Roman" w:cs="黑体" w:hint="eastAsia"/>
          <w:bCs/>
          <w:kern w:val="0"/>
          <w:sz w:val="32"/>
          <w:szCs w:val="32"/>
          <w:shd w:val="clear" w:color="auto" w:fill="FFFFFF"/>
          <w:lang w:bidi="ar"/>
        </w:rPr>
        <w:t>六、其他需要报告的事项</w:t>
      </w:r>
    </w:p>
    <w:p w:rsidR="009B2996" w:rsidRPr="00E07C4A" w:rsidRDefault="002617CF" w:rsidP="00FE3818">
      <w:pPr>
        <w:numPr>
          <w:ilvl w:val="0"/>
          <w:numId w:val="1"/>
        </w:num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依据《政府信息公开信息处理费管理办法》收取信息处理费的情况。</w:t>
      </w:r>
      <w:r w:rsidR="008E2AA8"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E2AA8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年度，我局办理政府信息公开申请过程中，未收取依申请公开信息处理费。</w:t>
      </w:r>
    </w:p>
    <w:p w:rsidR="009B2996" w:rsidRPr="00E07C4A" w:rsidRDefault="002617CF" w:rsidP="00517D70">
      <w:pPr>
        <w:numPr>
          <w:ilvl w:val="0"/>
          <w:numId w:val="1"/>
        </w:num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本年度人大代表建议和政协提案办理情况。</w:t>
      </w:r>
      <w:r w:rsidR="008E2AA8"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E2AA8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年度，我局共收到代表建议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条，其中省级人大代表建议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条、市级人大代表建议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条，区级人大代表建议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条。</w:t>
      </w:r>
      <w:r w:rsidR="008E2AA8" w:rsidRPr="00E07C4A">
        <w:rPr>
          <w:rFonts w:ascii="Times New Roman" w:eastAsia="仿宋_GB2312" w:hAnsi="Times New Roman" w:cs="仿宋_GB2312" w:hint="eastAsia"/>
          <w:sz w:val="32"/>
          <w:szCs w:val="32"/>
        </w:rPr>
        <w:t>202</w:t>
      </w:r>
      <w:r w:rsidR="008E2AA8" w:rsidRPr="00E07C4A">
        <w:rPr>
          <w:rFonts w:ascii="Times New Roman" w:eastAsia="仿宋_GB2312" w:hAnsi="Times New Roman" w:cs="仿宋_GB2312"/>
          <w:sz w:val="32"/>
          <w:szCs w:val="32"/>
        </w:rPr>
        <w:t>4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年，我局共收到政协提案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件，其中省级政协提案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件，市级政协提案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件，区级政协提案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0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件。</w:t>
      </w:r>
    </w:p>
    <w:p w:rsidR="009B2996" w:rsidRPr="00E07C4A" w:rsidRDefault="002617CF" w:rsidP="0049575D">
      <w:pPr>
        <w:numPr>
          <w:ilvl w:val="0"/>
          <w:numId w:val="1"/>
        </w:numPr>
        <w:wordWrap w:val="0"/>
        <w:spacing w:line="560" w:lineRule="exact"/>
        <w:ind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本单位在政务公开制度、内容、形式和平台建设方面的创新实践情况。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为进一步加强对政务公开工作的监督和管理，增加工作透明度，结合我局工作实际，</w:t>
      </w:r>
      <w:bookmarkStart w:id="10" w:name="_GoBack"/>
      <w:bookmarkEnd w:id="10"/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通过张店区人民政府门户网站，做好统计领域信息公开，在区政府网站规范设置由统计公报、统计年鉴、统计数据、统计数据分析解读等信息组成的公开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栏目，定期发布统计数据。</w:t>
      </w:r>
    </w:p>
    <w:p w:rsidR="009B2996" w:rsidRPr="00E07C4A" w:rsidRDefault="002617CF">
      <w:pPr>
        <w:wordWrap w:val="0"/>
        <w:spacing w:line="560" w:lineRule="exact"/>
        <w:ind w:firstLineChars="200" w:firstLine="643"/>
        <w:rPr>
          <w:rFonts w:ascii="Times New Roman" w:eastAsia="仿宋_GB2312" w:hAnsi="Times New Roman" w:cs="仿宋_GB2312"/>
          <w:sz w:val="32"/>
          <w:szCs w:val="32"/>
        </w:rPr>
      </w:pPr>
      <w:r w:rsidRPr="00E07C4A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（四）</w:t>
      </w:r>
      <w:r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《</w:t>
      </w:r>
      <w:r w:rsidR="008E2AA8"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2024</w:t>
      </w:r>
      <w:r w:rsidRPr="00E07C4A">
        <w:rPr>
          <w:rFonts w:ascii="Times New Roman" w:eastAsia="仿宋_GB2312" w:hAnsi="Times New Roman" w:cs="楷体_GB2312" w:hint="eastAsia"/>
          <w:b/>
          <w:bCs/>
          <w:sz w:val="32"/>
          <w:szCs w:val="32"/>
        </w:rPr>
        <w:t>年张店区政务公开工作方案》落实情况。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张店区统计局高度重视政务公开工作，</w:t>
      </w:r>
      <w:r w:rsidR="00183897">
        <w:rPr>
          <w:rFonts w:ascii="Times New Roman" w:eastAsia="仿宋_GB2312" w:hAnsi="Times New Roman" w:cs="仿宋_GB2312" w:hint="eastAsia"/>
          <w:sz w:val="32"/>
          <w:szCs w:val="32"/>
        </w:rPr>
        <w:t>根据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《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2024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年张店区政务公开工作方案》</w:t>
      </w:r>
      <w:r w:rsidR="00183897">
        <w:rPr>
          <w:rFonts w:ascii="Times New Roman" w:eastAsia="仿宋_GB2312" w:hAnsi="Times New Roman" w:cs="仿宋_GB2312" w:hint="eastAsia"/>
          <w:sz w:val="32"/>
          <w:szCs w:val="32"/>
        </w:rPr>
        <w:t>制定了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《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2024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年张店区</w:t>
      </w:r>
      <w:r w:rsidR="00183897">
        <w:rPr>
          <w:rFonts w:ascii="Times New Roman" w:eastAsia="仿宋_GB2312" w:hAnsi="Times New Roman" w:cs="仿宋_GB2312" w:hint="eastAsia"/>
          <w:sz w:val="32"/>
          <w:szCs w:val="32"/>
        </w:rPr>
        <w:t>统计局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政务公开工作方案》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="00183897">
        <w:rPr>
          <w:rFonts w:ascii="Times New Roman" w:eastAsia="仿宋_GB2312" w:hAnsi="Times New Roman" w:cs="仿宋_GB2312" w:hint="eastAsia"/>
          <w:sz w:val="32"/>
          <w:szCs w:val="32"/>
        </w:rPr>
        <w:t>将各项具体工作细化到人，压实责任，</w:t>
      </w:r>
      <w:r w:rsidR="00183897" w:rsidRPr="00183897">
        <w:rPr>
          <w:rFonts w:ascii="Times New Roman" w:eastAsia="仿宋_GB2312" w:hAnsi="Times New Roman" w:cs="仿宋_GB2312" w:hint="eastAsia"/>
          <w:sz w:val="32"/>
          <w:szCs w:val="32"/>
        </w:rPr>
        <w:t>形成“主要领导亲自抓，分管领导具体抓，专职人员抓落实”的工作格局</w:t>
      </w:r>
      <w:r w:rsidRPr="00E07C4A">
        <w:rPr>
          <w:rFonts w:ascii="Times New Roman" w:eastAsia="仿宋_GB2312" w:hAnsi="Times New Roman" w:cs="仿宋_GB2312" w:hint="eastAsia"/>
          <w:sz w:val="32"/>
          <w:szCs w:val="32"/>
        </w:rPr>
        <w:t>，促进我局政务公开工作的常态化、制度化、规范化。</w:t>
      </w:r>
    </w:p>
    <w:sectPr w:rsidR="009B2996" w:rsidRPr="00E07C4A">
      <w:footerReference w:type="default" r:id="rId8"/>
      <w:pgSz w:w="11906" w:h="16838"/>
      <w:pgMar w:top="2098" w:right="1474" w:bottom="198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C5B" w:rsidRDefault="00B13C5B">
      <w:r>
        <w:separator/>
      </w:r>
    </w:p>
  </w:endnote>
  <w:endnote w:type="continuationSeparator" w:id="0">
    <w:p w:rsidR="00B13C5B" w:rsidRDefault="00B13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996" w:rsidRDefault="002617C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2996" w:rsidRDefault="002617CF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 w:rsidR="00336AD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40"/>
                            </w:rPr>
                            <w:t>6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B2996" w:rsidRDefault="002617CF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40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fldChar w:fldCharType="separate"/>
                    </w:r>
                    <w:r w:rsidR="00336AD1">
                      <w:rPr>
                        <w:rFonts w:ascii="宋体" w:eastAsia="宋体" w:hAnsi="宋体" w:cs="宋体"/>
                        <w:noProof/>
                        <w:sz w:val="28"/>
                        <w:szCs w:val="40"/>
                      </w:rPr>
                      <w:t>6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C5B" w:rsidRDefault="00B13C5B">
      <w:r>
        <w:separator/>
      </w:r>
    </w:p>
  </w:footnote>
  <w:footnote w:type="continuationSeparator" w:id="0">
    <w:p w:rsidR="00B13C5B" w:rsidRDefault="00B13C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D72239F"/>
    <w:multiLevelType w:val="singleLevel"/>
    <w:tmpl w:val="AD72239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ODRkODgwZjYwYzQ0ZjFjMWE5MTNkMmIyY2RiYjcifQ=="/>
  </w:docVars>
  <w:rsids>
    <w:rsidRoot w:val="0BA4655B"/>
    <w:rsid w:val="001566B5"/>
    <w:rsid w:val="00183897"/>
    <w:rsid w:val="00194A9A"/>
    <w:rsid w:val="002617CF"/>
    <w:rsid w:val="00294587"/>
    <w:rsid w:val="00336AD1"/>
    <w:rsid w:val="0049575D"/>
    <w:rsid w:val="004A6AF4"/>
    <w:rsid w:val="006F15A0"/>
    <w:rsid w:val="00840067"/>
    <w:rsid w:val="00895691"/>
    <w:rsid w:val="008A2A70"/>
    <w:rsid w:val="008C6D21"/>
    <w:rsid w:val="008E2AA8"/>
    <w:rsid w:val="00942AC2"/>
    <w:rsid w:val="00960F0B"/>
    <w:rsid w:val="009B2996"/>
    <w:rsid w:val="009E0147"/>
    <w:rsid w:val="00AE136D"/>
    <w:rsid w:val="00B13958"/>
    <w:rsid w:val="00B13C5B"/>
    <w:rsid w:val="00BD1B42"/>
    <w:rsid w:val="00C0206D"/>
    <w:rsid w:val="00D91F1E"/>
    <w:rsid w:val="00DD64B1"/>
    <w:rsid w:val="00DF09EC"/>
    <w:rsid w:val="00E07C4A"/>
    <w:rsid w:val="00E63F94"/>
    <w:rsid w:val="00EB7E95"/>
    <w:rsid w:val="00F6327C"/>
    <w:rsid w:val="00F84153"/>
    <w:rsid w:val="01EA5BC4"/>
    <w:rsid w:val="0BA4655B"/>
    <w:rsid w:val="17DB4CAF"/>
    <w:rsid w:val="228C0926"/>
    <w:rsid w:val="3A4B617F"/>
    <w:rsid w:val="43D8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EEEA726-0C29-4591-B17E-C9E7953D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List Paragraph"/>
    <w:basedOn w:val="a"/>
    <w:uiPriority w:val="99"/>
    <w:rsid w:val="002945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1460</TotalTime>
  <Pages>6</Pages>
  <Words>454</Words>
  <Characters>2592</Characters>
  <Application>Microsoft Office Word</Application>
  <DocSecurity>0</DocSecurity>
  <Lines>21</Lines>
  <Paragraphs>6</Paragraphs>
  <ScaleCrop>false</ScaleCrop>
  <Company>国家统计局</Company>
  <LinksUpToDate>false</LinksUpToDate>
  <CharactersWithSpaces>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mfgnx67</dc:creator>
  <cp:lastModifiedBy>微软用户</cp:lastModifiedBy>
  <cp:revision>23</cp:revision>
  <dcterms:created xsi:type="dcterms:W3CDTF">2024-01-18T08:55:00Z</dcterms:created>
  <dcterms:modified xsi:type="dcterms:W3CDTF">2025-01-23T02:41:00Z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A0E1F595B6BB4C3497AFC7E6708A0308_11</vt:lpwstr>
  </property>
</Properties>
</file>