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【文稿解读】张店区行政审批服务局2025年政府信息公开工作年度报告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/>
        </w:rPr>
        <w:t>编制背景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  <w:t>2025年，政府信息公开工作愈发重要，社会公众对政务透明度的要求不断提高。张店区行政审批服务局为满足群众和企业对政务信息的需求，同时也是为了更好地接受社会监督，提升自身服务质量和工作效率，编制完成《张店区行政审批服务局2025年政府信息公开工作年度报告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二、编制依据</w:t>
      </w:r>
    </w:p>
    <w:p>
      <w:pPr>
        <w:keepNext w:val="0"/>
        <w:keepLines w:val="0"/>
        <w:pageBreakBefore w:val="0"/>
        <w:widowControl/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  <w:t>《中华人民共和国政府信息公开条例》、《国务院办公厅政府信息与政务公开办公室关于印发&lt;中华人民共和国政府信息公开工作年度报告格式&gt;的通知》（国办公开办函〔2021〕30号）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三、编制目的</w:t>
      </w:r>
    </w:p>
    <w:p>
      <w:pPr>
        <w:keepNext w:val="0"/>
        <w:keepLines w:val="0"/>
        <w:pageBreakBefore w:val="0"/>
        <w:widowControl/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/>
        </w:rPr>
        <w:t>提高政务透明度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  <w:t>：通过公开政府信息，让群众和企业更好地了解行政审批服务局的工作内容、工作流程和工作成果，使权力在阳光下运行，增强政府公信力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/>
        </w:rPr>
        <w:t>服务群众和企业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  <w:t>：为公众提供便捷、高效的信息服务，方便群众和企业获取所需的政务信息，如机构职能、政策法规、行政许可等，从而更好地开展生产生活和经营活动。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/>
        </w:rPr>
        <w:t>接受社会监督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  <w:t>：明确信息公开工作的责任分工，加强人员培训和监督检查，确保信息公开工作的规范、有序进行，同时也便于社会各界对行政审批服务局的工作进行监督和评价。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四、主要内容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一是强化信息主动公开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落实法定主动公开信息，涵盖多方面内容，全年发布信息数量可观，包括财政预决算、重大建设项目等信息，使政务信息更加全面、透明，让群众和企业能及时了解政府工作动态和资金使用情况，保障了公众的知情权，加强对权力运行的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二是优化公开平台管理。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完善信息发布审核与动态更新机制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，定期更新内容，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保障公开信息准确、发布及时。依申请公开工作严守法定办理程序，持续优化办理流程，提升处理效能，确保申请答复高效、规范，回应群众需求。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三是创新政务公开形式。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聚焦企业发展需求，通过“政府开放日”与企业对接，精准解读政策、解答疑惑，让政企沟通更畅通。针对“企业登记注销”等特色事项，制作通俗易懂的解读视频，让企业群众更好理解政策，办事更方便。向服务型政府转变，换位思考，主动进行合规风险提醒，为企业经营发展保驾护航。</w:t>
      </w:r>
    </w:p>
    <w:sectPr>
      <w:pgSz w:w="12240" w:h="15840"/>
      <w:pgMar w:top="1440" w:right="1800" w:bottom="1440" w:left="1800" w:header="720" w:footer="720" w:gutter="0"/>
      <w:lnNumType w:countBy="0" w:distance="360"/>
      <w:pgNumType w:fmt="decimal"/>
      <w:cols w:space="720" w:num="1"/>
      <w:rtlGutter w:val="0"/>
      <w:docGrid w:type="linesAndChar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F60BEF"/>
    <w:rsid w:val="041C142A"/>
    <w:rsid w:val="043631DE"/>
    <w:rsid w:val="06705D11"/>
    <w:rsid w:val="07E82D6B"/>
    <w:rsid w:val="08FD7986"/>
    <w:rsid w:val="09BE1CF2"/>
    <w:rsid w:val="0C6D0E00"/>
    <w:rsid w:val="11E91983"/>
    <w:rsid w:val="1209053F"/>
    <w:rsid w:val="15DB7529"/>
    <w:rsid w:val="16B1610B"/>
    <w:rsid w:val="16D6150C"/>
    <w:rsid w:val="17175222"/>
    <w:rsid w:val="175F30D6"/>
    <w:rsid w:val="17910CF7"/>
    <w:rsid w:val="1CF07D9E"/>
    <w:rsid w:val="23CF43A5"/>
    <w:rsid w:val="24A01CCC"/>
    <w:rsid w:val="28B74D54"/>
    <w:rsid w:val="2B473872"/>
    <w:rsid w:val="312207B8"/>
    <w:rsid w:val="35CD33CB"/>
    <w:rsid w:val="37157D45"/>
    <w:rsid w:val="37987032"/>
    <w:rsid w:val="381113FD"/>
    <w:rsid w:val="3A0931F8"/>
    <w:rsid w:val="3D933B62"/>
    <w:rsid w:val="4279725A"/>
    <w:rsid w:val="49CF1A3E"/>
    <w:rsid w:val="4A2435A6"/>
    <w:rsid w:val="4B107489"/>
    <w:rsid w:val="4BBF2750"/>
    <w:rsid w:val="4C170BBB"/>
    <w:rsid w:val="4D665985"/>
    <w:rsid w:val="4E4001BD"/>
    <w:rsid w:val="595A4F31"/>
    <w:rsid w:val="5ACC4C46"/>
    <w:rsid w:val="5FF82ED6"/>
    <w:rsid w:val="603F01C1"/>
    <w:rsid w:val="60727443"/>
    <w:rsid w:val="663A5080"/>
    <w:rsid w:val="68A83052"/>
    <w:rsid w:val="68F74F5B"/>
    <w:rsid w:val="69A732AD"/>
    <w:rsid w:val="6DB01319"/>
    <w:rsid w:val="71525219"/>
    <w:rsid w:val="75751A61"/>
    <w:rsid w:val="77553F4A"/>
    <w:rsid w:val="7B78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909</Words>
  <Characters>922</Characters>
  <Lines>0</Lines>
  <Paragraphs>0</Paragraphs>
  <TotalTime>25</TotalTime>
  <ScaleCrop>false</ScaleCrop>
  <LinksUpToDate>false</LinksUpToDate>
  <CharactersWithSpaces>922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2023-10-11T06:41:00Z</dcterms:created>
  <dc:creator>Administrator</dc:creator>
  <cp:lastModifiedBy>崖</cp:lastModifiedBy>
  <dcterms:modified xsi:type="dcterms:W3CDTF">2026-01-27T08:51:49Z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KSOTemplateDocerSaveRecord">
    <vt:lpwstr>eyJoZGlkIjoiYTZmM2I1Y2VkM2RiYjhkZmY2NzA1NThkYTYwZTBjYWEifQ==</vt:lpwstr>
  </property>
  <property fmtid="{D5CDD505-2E9C-101B-9397-08002B2CF9AE}" pid="4" name="ICV">
    <vt:lpwstr>0F802B12E06146FCB0FB5E43C3011076_12</vt:lpwstr>
  </property>
</Properties>
</file>